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192A5" w14:textId="44E34EB7" w:rsidR="00C75154" w:rsidRPr="00C75154" w:rsidRDefault="00C75154" w:rsidP="00C75154">
      <w:pPr>
        <w:ind w:firstLine="0"/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Segoe UI Emoji" w:hAnsi="Segoe UI Emoji" w:cs="Segoe UI Emoji"/>
          <w:sz w:val="28"/>
          <w:szCs w:val="28"/>
          <w:lang w:val="uk-UA"/>
        </w:rPr>
        <w:t>📌</w:t>
      </w:r>
      <w:r w:rsidRPr="00C75154">
        <w:rPr>
          <w:rFonts w:ascii="Times New Roman" w:hAnsi="Times New Roman"/>
          <w:sz w:val="28"/>
          <w:szCs w:val="28"/>
          <w:lang w:val="uk-UA"/>
        </w:rPr>
        <w:t xml:space="preserve"> До уваги! МОН оновило підходи до дистанційного навчання</w:t>
      </w:r>
    </w:p>
    <w:p w14:paraId="25239311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 xml:space="preserve">Рішення є результатом системної співпраці з громадами й областями та адаптоване до потреб і специфіки прифронтових та прикордонних із </w:t>
      </w:r>
      <w:proofErr w:type="spellStart"/>
      <w:r w:rsidRPr="00C75154">
        <w:rPr>
          <w:rFonts w:ascii="Times New Roman" w:hAnsi="Times New Roman"/>
          <w:sz w:val="28"/>
          <w:szCs w:val="28"/>
          <w:lang w:val="uk-UA"/>
        </w:rPr>
        <w:t>росією</w:t>
      </w:r>
      <w:proofErr w:type="spellEnd"/>
      <w:r w:rsidRPr="00C75154">
        <w:rPr>
          <w:rFonts w:ascii="Times New Roman" w:hAnsi="Times New Roman"/>
          <w:sz w:val="28"/>
          <w:szCs w:val="28"/>
          <w:lang w:val="uk-UA"/>
        </w:rPr>
        <w:t xml:space="preserve"> територій.</w:t>
      </w:r>
    </w:p>
    <w:p w14:paraId="60CDC5D2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Segoe UI Emoji" w:hAnsi="Segoe UI Emoji" w:cs="Segoe UI Emoji"/>
          <w:sz w:val="28"/>
          <w:szCs w:val="28"/>
          <w:lang w:val="uk-UA"/>
        </w:rPr>
        <w:t>📝</w:t>
      </w:r>
      <w:r w:rsidRPr="00C75154">
        <w:rPr>
          <w:rFonts w:ascii="Times New Roman" w:hAnsi="Times New Roman"/>
          <w:sz w:val="28"/>
          <w:szCs w:val="28"/>
          <w:lang w:val="uk-UA"/>
        </w:rPr>
        <w:t xml:space="preserve"> Ключові зміни: </w:t>
      </w:r>
    </w:p>
    <w:p w14:paraId="512AF08A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▪️ Наповнюваність дистанційних класів: до 10 учнів — для закладів на тимчасово окупованих, прифронтових територіях, у селах і селищах всієї України; до 15 учнів — для закладів в інших містах.</w:t>
      </w:r>
    </w:p>
    <w:p w14:paraId="775AC382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▪️ Заклад будь-якого типу може працювати за дистанційною формою, якщо в ньому відсутні не більше двох паралелей класів.</w:t>
      </w:r>
    </w:p>
    <w:p w14:paraId="700B4936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 xml:space="preserve">▪️ Спеціальні та спеціалізовані заклади освіти не підпадають під вимоги щодо наповнюваності. </w:t>
      </w:r>
    </w:p>
    <w:p w14:paraId="7C048789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▪️Навіть якщо в школі не відкрито жодного класу, вона може продовжити працювати за педагогічним патронажем.</w:t>
      </w:r>
    </w:p>
    <w:p w14:paraId="54D09AC3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▪️ Освітні можливості для дітей за кордоном:</w:t>
      </w:r>
    </w:p>
    <w:p w14:paraId="61CE1EC1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 xml:space="preserve">-  програма  українознавчого компонента; </w:t>
      </w:r>
    </w:p>
    <w:p w14:paraId="3B7EABE1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 xml:space="preserve">-  повна українська програма для тих, хто не відвідує школу за місцем перебування; </w:t>
      </w:r>
    </w:p>
    <w:p w14:paraId="0594A172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-  індивідуальні форми: екстернат, сімейна.</w:t>
      </w:r>
    </w:p>
    <w:p w14:paraId="32024990" w14:textId="77777777" w:rsidR="00C75154" w:rsidRPr="00C75154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>▪️ Учні в зонах активних і можливих бойових дій можуть залишатися у своїй школі — без необхідності переведення до іншого закладу.</w:t>
      </w:r>
    </w:p>
    <w:p w14:paraId="0C263C84" w14:textId="1CCCE72A" w:rsidR="004520A3" w:rsidRPr="004520A3" w:rsidRDefault="00C75154" w:rsidP="00C75154">
      <w:pPr>
        <w:rPr>
          <w:rFonts w:ascii="Times New Roman" w:hAnsi="Times New Roman"/>
          <w:sz w:val="28"/>
          <w:szCs w:val="28"/>
          <w:lang w:val="uk-UA"/>
        </w:rPr>
      </w:pPr>
      <w:r w:rsidRPr="00C75154">
        <w:rPr>
          <w:rFonts w:ascii="Times New Roman" w:hAnsi="Times New Roman"/>
          <w:sz w:val="28"/>
          <w:szCs w:val="28"/>
          <w:lang w:val="uk-UA"/>
        </w:rPr>
        <w:t xml:space="preserve">Деталі — на сайті МОН: </w:t>
      </w:r>
      <w:r w:rsidRPr="00C75154">
        <w:rPr>
          <w:rFonts w:ascii="Segoe UI Emoji" w:hAnsi="Segoe UI Emoji" w:cs="Segoe UI Emoji"/>
          <w:sz w:val="28"/>
          <w:szCs w:val="28"/>
          <w:lang w:val="uk-UA"/>
        </w:rPr>
        <w:t>👉</w:t>
      </w:r>
      <w:r w:rsidRPr="00C75154">
        <w:rPr>
          <w:rFonts w:ascii="Times New Roman" w:hAnsi="Times New Roman"/>
          <w:sz w:val="28"/>
          <w:szCs w:val="28"/>
          <w:lang w:val="uk-UA"/>
        </w:rPr>
        <w:t xml:space="preserve"> https://bit.ly/4lgYJ4M</w:t>
      </w:r>
    </w:p>
    <w:sectPr w:rsidR="004520A3" w:rsidRPr="004520A3" w:rsidSect="00F47E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75"/>
    <w:rsid w:val="000359FF"/>
    <w:rsid w:val="000E7E46"/>
    <w:rsid w:val="00100B90"/>
    <w:rsid w:val="001166DD"/>
    <w:rsid w:val="00142DD2"/>
    <w:rsid w:val="002674D3"/>
    <w:rsid w:val="00273385"/>
    <w:rsid w:val="002D7B23"/>
    <w:rsid w:val="00300BA5"/>
    <w:rsid w:val="00312675"/>
    <w:rsid w:val="003B7111"/>
    <w:rsid w:val="004520A3"/>
    <w:rsid w:val="0049215F"/>
    <w:rsid w:val="004E6503"/>
    <w:rsid w:val="004F4289"/>
    <w:rsid w:val="00540EAA"/>
    <w:rsid w:val="00546100"/>
    <w:rsid w:val="00551D1C"/>
    <w:rsid w:val="0055750E"/>
    <w:rsid w:val="00583A3E"/>
    <w:rsid w:val="00590053"/>
    <w:rsid w:val="005B4E6B"/>
    <w:rsid w:val="005D47BE"/>
    <w:rsid w:val="005E041C"/>
    <w:rsid w:val="005F5681"/>
    <w:rsid w:val="005F6B51"/>
    <w:rsid w:val="00665273"/>
    <w:rsid w:val="007142CC"/>
    <w:rsid w:val="007227FA"/>
    <w:rsid w:val="007F7291"/>
    <w:rsid w:val="00914274"/>
    <w:rsid w:val="009871CA"/>
    <w:rsid w:val="009D3665"/>
    <w:rsid w:val="00A514EE"/>
    <w:rsid w:val="00B845AB"/>
    <w:rsid w:val="00C75154"/>
    <w:rsid w:val="00E66913"/>
    <w:rsid w:val="00E8164D"/>
    <w:rsid w:val="00EF1828"/>
    <w:rsid w:val="00F10C85"/>
    <w:rsid w:val="00F47EC7"/>
    <w:rsid w:val="00F667F8"/>
    <w:rsid w:val="00F7794C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1E13"/>
  <w15:docId w15:val="{C7568809-918C-4DCE-99D1-7C9B07F2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74"/>
    <w:pPr>
      <w:spacing w:after="12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85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customStyle="1" w:styleId="xfm82854425">
    <w:name w:val="xfm_82854425"/>
    <w:basedOn w:val="a0"/>
    <w:rsid w:val="00273385"/>
  </w:style>
  <w:style w:type="paragraph" w:customStyle="1" w:styleId="a4">
    <w:name w:val="Додаток_список (Додаток)"/>
    <w:basedOn w:val="a"/>
    <w:uiPriority w:val="99"/>
    <w:rsid w:val="00273385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eastAsia="Times New Roman" w:hAnsi="Cambria" w:cs="Cambria"/>
      <w:color w:val="000000"/>
      <w:sz w:val="19"/>
      <w:szCs w:val="19"/>
      <w:lang w:val="uk-UA" w:eastAsia="uk-UA" w:bidi="ar-SA"/>
    </w:rPr>
  </w:style>
  <w:style w:type="paragraph" w:styleId="a5">
    <w:name w:val="Normal (Web)"/>
    <w:basedOn w:val="a"/>
    <w:uiPriority w:val="99"/>
    <w:semiHidden/>
    <w:unhideWhenUsed/>
    <w:rsid w:val="0027338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6">
    <w:name w:val="Table Grid"/>
    <w:basedOn w:val="a1"/>
    <w:uiPriority w:val="39"/>
    <w:rsid w:val="0003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2025-06-18T12:23:00Z</cp:lastPrinted>
  <dcterms:created xsi:type="dcterms:W3CDTF">2025-06-19T13:50:00Z</dcterms:created>
  <dcterms:modified xsi:type="dcterms:W3CDTF">2025-06-19T13:50:00Z</dcterms:modified>
</cp:coreProperties>
</file>